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0" w:type="dxa"/>
        <w:jc w:val="righ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DA5055" w:rsidRPr="004D48BA" w:rsidTr="00DA5055">
        <w:trPr>
          <w:jc w:val="right"/>
        </w:trPr>
        <w:tc>
          <w:tcPr>
            <w:tcW w:w="4675" w:type="dxa"/>
          </w:tcPr>
          <w:p w:rsidR="00DA5055" w:rsidRDefault="00DA5055" w:rsidP="002C321C">
            <w:pPr>
              <w:spacing w:after="0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Приложение 1 </w:t>
            </w:r>
          </w:p>
          <w:p w:rsidR="00DA5055" w:rsidRDefault="00DA5055" w:rsidP="002C321C">
            <w:pPr>
              <w:spacing w:after="0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к извещению об осуществлении закупки</w:t>
            </w:r>
          </w:p>
          <w:p w:rsidR="00DA5055" w:rsidRPr="004D48BA" w:rsidRDefault="00DA5055" w:rsidP="002C321C">
            <w:pPr>
              <w:spacing w:after="0"/>
              <w:ind w:left="-567" w:right="278"/>
              <w:jc w:val="right"/>
              <w:rPr>
                <w:rFonts w:ascii="PT Astra Serif" w:hAnsi="PT Astra Serif"/>
              </w:rPr>
            </w:pPr>
          </w:p>
        </w:tc>
      </w:tr>
    </w:tbl>
    <w:p w:rsidR="00410B97" w:rsidRDefault="005C3B5D" w:rsidP="00410B97">
      <w:pPr>
        <w:spacing w:after="0"/>
        <w:jc w:val="center"/>
        <w:rPr>
          <w:rFonts w:ascii="PT Astra Serif" w:hAnsi="PT Astra Serif"/>
          <w:b/>
        </w:rPr>
      </w:pPr>
      <w:r w:rsidRPr="00BC25C4">
        <w:rPr>
          <w:rFonts w:ascii="PT Astra Serif" w:hAnsi="PT Astra Serif"/>
          <w:b/>
        </w:rPr>
        <w:t>Описание объекта закупки</w:t>
      </w:r>
      <w:r w:rsidR="00FD48A1" w:rsidRPr="00BC25C4">
        <w:rPr>
          <w:rFonts w:ascii="PT Astra Serif" w:hAnsi="PT Astra Serif"/>
          <w:b/>
        </w:rPr>
        <w:t xml:space="preserve"> </w:t>
      </w:r>
      <w:r w:rsidRPr="00BC25C4">
        <w:rPr>
          <w:rFonts w:ascii="PT Astra Serif" w:hAnsi="PT Astra Serif"/>
          <w:b/>
        </w:rPr>
        <w:t>(</w:t>
      </w:r>
      <w:r w:rsidR="00985D2C" w:rsidRPr="00BC25C4">
        <w:rPr>
          <w:rFonts w:ascii="PT Astra Serif" w:hAnsi="PT Astra Serif"/>
          <w:b/>
        </w:rPr>
        <w:t>Техническое задание</w:t>
      </w:r>
      <w:r w:rsidRPr="00BC25C4">
        <w:rPr>
          <w:rFonts w:ascii="PT Astra Serif" w:hAnsi="PT Astra Serif"/>
          <w:b/>
        </w:rPr>
        <w:t>)</w:t>
      </w:r>
    </w:p>
    <w:p w:rsidR="00087D37" w:rsidRDefault="00087D37" w:rsidP="00087D37">
      <w:pPr>
        <w:spacing w:after="0"/>
        <w:jc w:val="center"/>
        <w:rPr>
          <w:b/>
        </w:rPr>
      </w:pPr>
    </w:p>
    <w:p w:rsidR="00087D37" w:rsidRDefault="00087D37" w:rsidP="00087D37">
      <w:pPr>
        <w:spacing w:after="0"/>
        <w:jc w:val="center"/>
        <w:rPr>
          <w:b/>
        </w:rPr>
      </w:pPr>
      <w:r>
        <w:rPr>
          <w:b/>
        </w:rPr>
        <w:t xml:space="preserve">на оказание услуг по содержанию и обслуживанию автобусных остановок в городе Югорске  </w:t>
      </w:r>
    </w:p>
    <w:p w:rsidR="00087D37" w:rsidRDefault="00087D37" w:rsidP="00087D37">
      <w:pPr>
        <w:spacing w:after="0"/>
        <w:jc w:val="center"/>
        <w:rPr>
          <w:b/>
        </w:rPr>
      </w:pPr>
    </w:p>
    <w:p w:rsidR="00087D37" w:rsidRDefault="00087D37" w:rsidP="00087D37">
      <w:pPr>
        <w:keepNext/>
        <w:keepLines/>
        <w:widowControl w:val="0"/>
        <w:suppressLineNumbers/>
        <w:suppressAutoHyphens/>
        <w:spacing w:after="0"/>
      </w:pPr>
      <w:r>
        <w:rPr>
          <w:b/>
          <w:u w:val="single"/>
        </w:rPr>
        <w:t>Место  оказания услуг по содержанию автобусных остановок</w:t>
      </w:r>
      <w:r>
        <w:t xml:space="preserve">: Ханты-Мансийский автономный округ - Югра, </w:t>
      </w:r>
      <w:r>
        <w:rPr>
          <w:bCs/>
        </w:rPr>
        <w:t>г. Югорск, места расположения остановок указаны в таблице №</w:t>
      </w:r>
      <w:r w:rsidR="00DF41AD">
        <w:rPr>
          <w:bCs/>
        </w:rPr>
        <w:t xml:space="preserve"> </w:t>
      </w:r>
      <w:r>
        <w:rPr>
          <w:bCs/>
        </w:rPr>
        <w:t>1</w:t>
      </w:r>
      <w:r>
        <w:t>.</w:t>
      </w:r>
    </w:p>
    <w:p w:rsidR="00087D37" w:rsidRDefault="00087D37" w:rsidP="00087D37">
      <w:pPr>
        <w:spacing w:after="0"/>
        <w:rPr>
          <w:b/>
          <w:u w:val="single"/>
        </w:rPr>
      </w:pPr>
      <w:r>
        <w:rPr>
          <w:b/>
          <w:u w:val="single"/>
        </w:rPr>
        <w:t xml:space="preserve">Срок оказания услуг: </w:t>
      </w:r>
    </w:p>
    <w:p w:rsidR="00087D37" w:rsidRDefault="00087D37" w:rsidP="00087D37">
      <w:pPr>
        <w:spacing w:after="0"/>
      </w:pPr>
      <w:r>
        <w:t>-  начало: 01.12.2026;</w:t>
      </w:r>
    </w:p>
    <w:p w:rsidR="00087D37" w:rsidRDefault="00087D37" w:rsidP="00087D37">
      <w:pPr>
        <w:autoSpaceDE w:val="0"/>
        <w:autoSpaceDN w:val="0"/>
        <w:adjustRightInd w:val="0"/>
        <w:spacing w:after="0"/>
      </w:pPr>
      <w:r>
        <w:t xml:space="preserve"> -  окончание: 30.11.2027.</w:t>
      </w:r>
    </w:p>
    <w:p w:rsidR="00087D37" w:rsidRDefault="00087D37" w:rsidP="00087D37">
      <w:pPr>
        <w:overflowPunct w:val="0"/>
        <w:autoSpaceDE w:val="0"/>
        <w:spacing w:after="0"/>
      </w:pPr>
      <w:r>
        <w:t xml:space="preserve">Летнее содержание производится в период: май, июнь, июль, август, сентябрь, октябрь. </w:t>
      </w:r>
    </w:p>
    <w:p w:rsidR="00087D37" w:rsidRDefault="00087D37" w:rsidP="00087D37">
      <w:pPr>
        <w:overflowPunct w:val="0"/>
        <w:autoSpaceDE w:val="0"/>
        <w:spacing w:after="0"/>
      </w:pPr>
      <w:r>
        <w:t xml:space="preserve">Зимнее содержание производится в период:  декабрь 2026 год, январь, февраль, март, апрель ноябрь. </w:t>
      </w:r>
    </w:p>
    <w:p w:rsidR="00087D37" w:rsidRDefault="00087D37" w:rsidP="00087D37">
      <w:pPr>
        <w:overflowPunct w:val="0"/>
        <w:autoSpaceDE w:val="0"/>
        <w:spacing w:after="0"/>
      </w:pPr>
      <w:r>
        <w:rPr>
          <w:bCs/>
        </w:rPr>
        <w:t xml:space="preserve">Сроки зимнего и летнего содержания </w:t>
      </w:r>
      <w:r>
        <w:t>должны быть изменены в соответствии с погодными условиями.</w:t>
      </w:r>
    </w:p>
    <w:p w:rsidR="00087D37" w:rsidRDefault="00087D37" w:rsidP="00087D37">
      <w:pPr>
        <w:spacing w:after="0"/>
      </w:pPr>
      <w:r>
        <w:t>Услуги выполняются в соответствии с Правилами благоустройства территории города Югорска.</w:t>
      </w:r>
    </w:p>
    <w:p w:rsidR="00087D37" w:rsidRDefault="00087D37" w:rsidP="00087D37">
      <w:pPr>
        <w:autoSpaceDE w:val="0"/>
        <w:autoSpaceDN w:val="0"/>
        <w:adjustRightInd w:val="0"/>
        <w:spacing w:after="0"/>
      </w:pPr>
      <w:r>
        <w:t>Оказание услуг по организации вывоза мусора должно исполняться в соответствии с требованиями Постановления Правительства РФ от 12.11.2016 № 1156 «Об обращении с твердыми коммунальными отходами и внесении изменения в постановление Правительства РФ от 25.08.2008 № 641».</w:t>
      </w:r>
    </w:p>
    <w:p w:rsidR="00087D37" w:rsidRDefault="00087D37" w:rsidP="00087D37">
      <w:pPr>
        <w:spacing w:after="0"/>
      </w:pPr>
      <w:r>
        <w:t>Исполнитель вправе осуществлять вывоз мусора самостоятельно при наличии соответствующей лицензии или заключить договор на оказание таких услуг со специализированной организацией, имеющей такую лицензию, действующую на протяжении всего срока оказания услуг.</w:t>
      </w:r>
    </w:p>
    <w:p w:rsidR="00087D37" w:rsidRDefault="00087D37" w:rsidP="00087D37">
      <w:pPr>
        <w:numPr>
          <w:ilvl w:val="0"/>
          <w:numId w:val="3"/>
        </w:numPr>
        <w:spacing w:after="0"/>
        <w:ind w:left="0" w:firstLine="0"/>
        <w:contextualSpacing/>
        <w:rPr>
          <w:b/>
        </w:rPr>
      </w:pPr>
      <w:r>
        <w:rPr>
          <w:b/>
        </w:rPr>
        <w:t xml:space="preserve">Перечень, характеристика и объемы услуг по содержанию и обслуживанию автобусных остановок </w:t>
      </w:r>
      <w:r>
        <w:t xml:space="preserve"> </w:t>
      </w:r>
    </w:p>
    <w:p w:rsidR="00087D37" w:rsidRDefault="00087D37" w:rsidP="00087D37">
      <w:pPr>
        <w:spacing w:after="0"/>
        <w:rPr>
          <w:b/>
          <w:color w:val="FF0000"/>
        </w:rPr>
      </w:pPr>
      <w:r>
        <w:t xml:space="preserve">Площадь остановок – </w:t>
      </w:r>
      <w:r>
        <w:rPr>
          <w:b/>
          <w:bCs/>
        </w:rPr>
        <w:t xml:space="preserve">984,00 </w:t>
      </w:r>
      <w:r>
        <w:t xml:space="preserve">кв.м., количество остановок – </w:t>
      </w:r>
      <w:r>
        <w:rPr>
          <w:b/>
        </w:rPr>
        <w:t>75</w:t>
      </w:r>
    </w:p>
    <w:p w:rsidR="00087D37" w:rsidRDefault="00087D37" w:rsidP="00087D37">
      <w:pPr>
        <w:overflowPunct w:val="0"/>
        <w:autoSpaceDE w:val="0"/>
        <w:jc w:val="right"/>
        <w:rPr>
          <w:i/>
        </w:rPr>
      </w:pPr>
      <w:r>
        <w:rPr>
          <w:i/>
        </w:rPr>
        <w:t>Таблица №1</w:t>
      </w: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540"/>
        <w:gridCol w:w="3437"/>
        <w:gridCol w:w="1321"/>
        <w:gridCol w:w="1680"/>
        <w:gridCol w:w="1152"/>
        <w:gridCol w:w="1246"/>
        <w:gridCol w:w="1178"/>
      </w:tblGrid>
      <w:tr w:rsidR="00087D37" w:rsidTr="00D9475A">
        <w:trPr>
          <w:trHeight w:val="1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Адрес месторасположения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остановки, м</w:t>
            </w:r>
            <w:proofErr w:type="gramStart"/>
            <w:r>
              <w:rPr>
                <w:color w:val="000000"/>
              </w:rPr>
              <w:t>2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боковых поверхностей, м</w:t>
            </w:r>
            <w:proofErr w:type="gramStart"/>
            <w:r>
              <w:rPr>
                <w:color w:val="000000"/>
              </w:rPr>
              <w:t>2</w:t>
            </w:r>
            <w:proofErr w:type="gramEnd"/>
            <w:r>
              <w:rPr>
                <w:color w:val="000000"/>
              </w:rPr>
              <w:t xml:space="preserve"> (с одной стороны)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м</w:t>
            </w:r>
            <w:proofErr w:type="gramStart"/>
            <w:r>
              <w:rPr>
                <w:color w:val="000000"/>
              </w:rPr>
              <w:t>2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урны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скамейки</w:t>
            </w:r>
          </w:p>
        </w:tc>
      </w:tr>
      <w:tr w:rsidR="00087D37" w:rsidTr="00D9475A">
        <w:trPr>
          <w:trHeight w:val="900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3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Спортивная, 11а - «ЦГБ»  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72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</w:tr>
      <w:tr w:rsidR="00087D37" w:rsidTr="00D9475A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лист 1,5 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rPr>
                <w:sz w:val="20"/>
                <w:szCs w:val="20"/>
              </w:rPr>
            </w:pPr>
          </w:p>
        </w:tc>
      </w:tr>
      <w:tr w:rsidR="00087D37" w:rsidTr="00D9475A">
        <w:trPr>
          <w:trHeight w:val="52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rPr>
                <w:sz w:val="20"/>
                <w:szCs w:val="20"/>
              </w:rPr>
            </w:pPr>
          </w:p>
        </w:tc>
      </w:tr>
      <w:tr w:rsidR="00087D37" w:rsidTr="00D947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всего,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rPr>
                <w:sz w:val="20"/>
                <w:szCs w:val="20"/>
              </w:rPr>
            </w:pPr>
          </w:p>
        </w:tc>
      </w:tr>
      <w:tr w:rsidR="00087D37" w:rsidTr="00D9475A">
        <w:trPr>
          <w:trHeight w:val="99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220В влагостойкие – 4 шт., USB розетки 2 гнезда – 4 шт.,                                                                                    доводчик дверной-2шт.,                                                         светильник светодиодный-8шт.                                                                         Спли</w:t>
            </w:r>
            <w:proofErr w:type="gramStart"/>
            <w:r>
              <w:rPr>
                <w:color w:val="000000"/>
              </w:rPr>
              <w:t>т-</w:t>
            </w:r>
            <w:proofErr w:type="gramEnd"/>
            <w:r>
              <w:rPr>
                <w:color w:val="000000"/>
              </w:rPr>
              <w:t xml:space="preserve"> система - 2шт.                                                             Инфракрасный прибор отопительный электрический потолочный - 2 шт.  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rPr>
                <w:sz w:val="20"/>
                <w:szCs w:val="20"/>
              </w:rPr>
            </w:pPr>
          </w:p>
        </w:tc>
      </w:tr>
      <w:tr w:rsidR="00087D37" w:rsidTr="00D9475A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Спортивная – Снежная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Энтузиастов №3 - «Школа №2»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Энтузиастов,2 (четная сторона)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087D37" w:rsidTr="00D9475A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Гастелло,7а - «</w:t>
            </w:r>
            <w:proofErr w:type="spellStart"/>
            <w:r>
              <w:rPr>
                <w:color w:val="000000"/>
              </w:rPr>
              <w:t>Югорскгазавтоматика</w:t>
            </w:r>
            <w:proofErr w:type="spellEnd"/>
            <w:r>
              <w:rPr>
                <w:color w:val="000000"/>
              </w:rPr>
              <w:t xml:space="preserve">»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087D37" w:rsidTr="00D9475A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43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Лесозаготовителей,22- Парк по ул. Лесозаготовителей.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85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Лесозаготовителей ,9 «а»- Парк по ул. Лесозаготовителей нечетная сторона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900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43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Ул. Ж</w:t>
            </w:r>
            <w:proofErr w:type="gramEnd"/>
            <w:r>
              <w:rPr>
                <w:color w:val="000000"/>
              </w:rPr>
              <w:t xml:space="preserve">/дорожная,10"а"- «Ж/дорожный вокзал» чётная сторона 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</w:tr>
      <w:tr w:rsidR="00087D37" w:rsidTr="00D9475A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лист 1,2мм,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52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боковых поверхностей, стекло 8мм, с одной стороны,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всего,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99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влагостойкие – 2 шт., USB розетки 2 гнезда – 2 шт., доводчик дверной-1шт.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231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.Ж</w:t>
            </w:r>
            <w:proofErr w:type="spellEnd"/>
            <w:proofErr w:type="gramEnd"/>
            <w:r>
              <w:rPr>
                <w:color w:val="000000"/>
              </w:rPr>
              <w:t xml:space="preserve">/дорожная, 27- «Ж/дорожный вокзал» нечётная сторона, кондиционер настенный  DEXP AC-CH7ONF или эквивалент с характеристиками:  потребляемая мощность (обогрев), не менее 584 </w:t>
            </w:r>
            <w:proofErr w:type="spellStart"/>
            <w:r>
              <w:rPr>
                <w:color w:val="000000"/>
              </w:rPr>
              <w:t>вт</w:t>
            </w:r>
            <w:proofErr w:type="spellEnd"/>
            <w:r>
              <w:rPr>
                <w:color w:val="000000"/>
              </w:rPr>
              <w:t>; потребляемая мощность (охлаждение), не менее 639вт; класс энергопотребления, охлаждение «А».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</w:tr>
      <w:tr w:rsidR="00087D37" w:rsidTr="00D947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лист 1,2мм,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4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боковых поверхностей, стекло 8мм, с одной стороны,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всего,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влагостойкие – 2 шт., USB розетки 2 гнезда – 2 шт., доводчик дверной-1шт.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57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Ж/</w:t>
            </w:r>
            <w:proofErr w:type="gramStart"/>
            <w:r>
              <w:rPr>
                <w:color w:val="000000"/>
              </w:rPr>
              <w:t>дорожная</w:t>
            </w:r>
            <w:proofErr w:type="gramEnd"/>
            <w:r>
              <w:rPr>
                <w:color w:val="000000"/>
              </w:rPr>
              <w:t xml:space="preserve"> – «МФЦ» Механизаторов, 2           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</w:tr>
      <w:tr w:rsidR="00087D37" w:rsidTr="00D9475A">
        <w:trPr>
          <w:trHeight w:val="29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Сплит-система настенного типа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87D37" w:rsidTr="00D947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Площадь крыши, стекло </w:t>
            </w:r>
            <w:r>
              <w:rPr>
                <w:color w:val="000000"/>
              </w:rPr>
              <w:lastRenderedPageBreak/>
              <w:t>1,5мм,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220В влагостойкие – 4 шт., USB розетки 2 гнезда – 4 шт., доводчик дверной-2шт.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64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Ул. </w:t>
            </w:r>
            <w:proofErr w:type="gramStart"/>
            <w:r>
              <w:rPr>
                <w:bCs/>
                <w:color w:val="000000"/>
              </w:rPr>
              <w:t>Железнодорожная</w:t>
            </w:r>
            <w:proofErr w:type="gramEnd"/>
            <w:r>
              <w:rPr>
                <w:bCs/>
                <w:color w:val="000000"/>
              </w:rPr>
              <w:t xml:space="preserve">,14 «Центральный крытый рынок»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72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9</w:t>
            </w:r>
          </w:p>
        </w:tc>
      </w:tr>
      <w:tr w:rsidR="00087D37" w:rsidTr="00D9475A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Площадь крыши, стекло 1,5мм,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24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</w:tr>
      <w:tr w:rsidR="00087D37" w:rsidTr="00D9475A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</w:tr>
      <w:tr w:rsidR="00087D37" w:rsidTr="00D9475A">
        <w:trPr>
          <w:trHeight w:val="10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Розетки 220В влагостойкие – 4 шт., USB розетки 2 гнезда – 4 шт., доводчик дверной-2шт.,                                                         светильник светодиодный-8шт.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Толстого, 12 – «ГИБДД»              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13</w:t>
            </w:r>
          </w:p>
        </w:tc>
        <w:tc>
          <w:tcPr>
            <w:tcW w:w="34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Ул. Толстого, 12</w:t>
            </w:r>
          </w:p>
        </w:tc>
        <w:tc>
          <w:tcPr>
            <w:tcW w:w="13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21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</w:t>
            </w:r>
          </w:p>
        </w:tc>
      </w:tr>
      <w:tr w:rsidR="00087D37" w:rsidTr="00D9475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Газовиков, 4 - «ТТГ 30 »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>азовиков</w:t>
            </w:r>
            <w:proofErr w:type="spellEnd"/>
            <w:r>
              <w:rPr>
                <w:color w:val="000000"/>
              </w:rPr>
              <w:t>, 6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Декабристов,12, четная сторона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Декабристов,12, нечетная сторона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Октябрьская,33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.О</w:t>
            </w:r>
            <w:proofErr w:type="gramEnd"/>
            <w:r>
              <w:rPr>
                <w:color w:val="000000"/>
              </w:rPr>
              <w:t>ктябрьская</w:t>
            </w:r>
            <w:proofErr w:type="spellEnd"/>
            <w:r>
              <w:rPr>
                <w:color w:val="000000"/>
              </w:rPr>
              <w:t xml:space="preserve"> - "Лайнер"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Механизаторов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Попова,57  - "Храм"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Попова - "Югра-презент"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Попова - ИФНС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Пожарского,11 нечетная сторона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Садовая 27, маг. «СОМ»   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адовая</w:t>
            </w:r>
            <w:proofErr w:type="spellEnd"/>
            <w:r>
              <w:rPr>
                <w:color w:val="000000"/>
              </w:rPr>
              <w:t>, 80 "а" - Конечная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адовая</w:t>
            </w:r>
            <w:proofErr w:type="spellEnd"/>
            <w:r>
              <w:rPr>
                <w:color w:val="000000"/>
              </w:rPr>
              <w:t>, 70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Садовая, 68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</w:t>
            </w:r>
            <w:proofErr w:type="gramStart"/>
            <w:r>
              <w:rPr>
                <w:color w:val="000000"/>
              </w:rPr>
              <w:t>Садовая</w:t>
            </w:r>
            <w:proofErr w:type="gramEnd"/>
            <w:r>
              <w:rPr>
                <w:color w:val="000000"/>
              </w:rPr>
              <w:t xml:space="preserve">,32– Стадион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Садовая,9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Садовая -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авлика</w:t>
            </w:r>
            <w:proofErr w:type="spellEnd"/>
            <w:r>
              <w:rPr>
                <w:color w:val="000000"/>
              </w:rPr>
              <w:t xml:space="preserve"> Морозова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Магистральная, 19А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Звездная, 18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Тюменская, 17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>ира</w:t>
            </w:r>
            <w:proofErr w:type="spellEnd"/>
            <w:r>
              <w:rPr>
                <w:color w:val="000000"/>
              </w:rPr>
              <w:t xml:space="preserve"> - "Центр адаптивного спорта"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Мир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магазин «Торос»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Пер. Северный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.Л</w:t>
            </w:r>
            <w:proofErr w:type="gramEnd"/>
            <w:r>
              <w:rPr>
                <w:color w:val="000000"/>
              </w:rPr>
              <w:t>есозаготовителей,25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Ленина, 39 - "ЮПК"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40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аежная,22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аежная,21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Дзержинского - Плеханова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Защитников Отечества,10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Ремизова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Покровская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6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1 км, в сторону города, "Берёзка"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1 км, из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1 </w:t>
            </w:r>
          </w:p>
        </w:tc>
      </w:tr>
      <w:tr w:rsidR="00087D37" w:rsidTr="00D9475A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2 км, в сторону города, "Уж и Ёж"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3 км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4 км,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4 км, из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087D37" w:rsidTr="00D9475A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5 км,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6 км,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7 км, в сторону города, "Берёзка"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7 км, из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8 км,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Студенческая, 16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087D37" w:rsidTr="00D9475A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</w:t>
            </w:r>
            <w:proofErr w:type="gramStart"/>
            <w:r>
              <w:rPr>
                <w:color w:val="000000"/>
              </w:rPr>
              <w:t>Студенческая</w:t>
            </w:r>
            <w:proofErr w:type="gramEnd"/>
            <w:r>
              <w:rPr>
                <w:color w:val="000000"/>
              </w:rPr>
              <w:t>, 35 - Центр Югорского Спорта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Студенческая - поликлиника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</w:t>
            </w:r>
            <w:proofErr w:type="spellStart"/>
            <w:r>
              <w:rPr>
                <w:color w:val="000000"/>
              </w:rPr>
              <w:t>Агиришская</w:t>
            </w:r>
            <w:proofErr w:type="spellEnd"/>
            <w:r>
              <w:rPr>
                <w:color w:val="000000"/>
              </w:rPr>
              <w:t xml:space="preserve">, 11, </w:t>
            </w:r>
            <w:proofErr w:type="gramStart"/>
            <w:r>
              <w:rPr>
                <w:color w:val="000000"/>
              </w:rPr>
              <w:t>м-н</w:t>
            </w:r>
            <w:proofErr w:type="gramEnd"/>
            <w:r>
              <w:rPr>
                <w:color w:val="000000"/>
              </w:rPr>
              <w:t xml:space="preserve"> "Светофор"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ПММК - 5 - ул. </w:t>
            </w:r>
            <w:proofErr w:type="spellStart"/>
            <w:r>
              <w:rPr>
                <w:color w:val="000000"/>
              </w:rPr>
              <w:t>Агиришская</w:t>
            </w:r>
            <w:proofErr w:type="spellEnd"/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Вавилова (Сахарова)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Вавилова (Космонавтов)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Югорск-2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Монтажников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Менделеева,3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Менделеева,34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Менделеева,43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Менделеева,65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Остравская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Южная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Южная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</w:rPr>
              <w:t>Южная-Декабристов</w:t>
            </w:r>
            <w:proofErr w:type="gramEnd"/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255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74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"Тёплый" остановочный павильон по ул. Чкалова "Авалон".   Кондиционер настенный (сплит-система) DEXP AC-CH7ONF или эквивалент.                                         розетки 220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влагостойкие – 2 шт., USB розетки на 2 гнезда – 2 шт., доводчик дверной - 1 шт., сплит-система (кондиционер) - 1 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</w:tr>
      <w:tr w:rsidR="00087D37" w:rsidTr="00D9475A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лист 1,2мм, кв.м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боковых поверхностей, стекло 8мм, с одной стороны, кв.м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всего, кв.м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влагостойкие – 2 шт., USB розетки 2 гнезда – 2 шт., доводчик дверной-1шт.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087D37" w:rsidTr="00D9475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087D37" w:rsidRDefault="00087D37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Кладбище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087D37" w:rsidTr="00D9475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984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1553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857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87D37" w:rsidRDefault="00087D3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</w:tbl>
    <w:p w:rsidR="00087D37" w:rsidRDefault="00087D37" w:rsidP="00087D37">
      <w:pPr>
        <w:tabs>
          <w:tab w:val="left" w:pos="975"/>
        </w:tabs>
        <w:overflowPunct w:val="0"/>
        <w:autoSpaceDE w:val="0"/>
        <w:rPr>
          <w:i/>
          <w:sz w:val="22"/>
          <w:szCs w:val="22"/>
        </w:rPr>
      </w:pPr>
    </w:p>
    <w:p w:rsidR="00087D37" w:rsidRDefault="00087D37" w:rsidP="00087D37">
      <w:pPr>
        <w:spacing w:after="0"/>
      </w:pPr>
    </w:p>
    <w:p w:rsidR="00087D37" w:rsidRDefault="00087D37" w:rsidP="00087D37">
      <w:pPr>
        <w:spacing w:after="0"/>
      </w:pPr>
      <w:r>
        <w:t xml:space="preserve">Содержание и обслуживание  в летний период и зимний период производится в соответствии с перечнем работ в таблице 2  </w:t>
      </w:r>
    </w:p>
    <w:p w:rsidR="00087D37" w:rsidRDefault="00087D37" w:rsidP="00087D37">
      <w:pPr>
        <w:jc w:val="right"/>
        <w:rPr>
          <w:i/>
        </w:rPr>
      </w:pPr>
      <w:bookmarkStart w:id="0" w:name="_GoBack"/>
      <w:r>
        <w:rPr>
          <w:i/>
        </w:rPr>
        <w:t>Таблица №2</w:t>
      </w: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53"/>
        <w:gridCol w:w="2467"/>
      </w:tblGrid>
      <w:tr w:rsidR="00087D37" w:rsidTr="00087D37">
        <w:trPr>
          <w:trHeight w:val="81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Услуги по содержанию и обслуживанию автобусных остановок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Процент в общем объеме работ</w:t>
            </w:r>
          </w:p>
        </w:tc>
      </w:tr>
      <w:tr w:rsidR="00087D37" w:rsidTr="00087D37">
        <w:trPr>
          <w:trHeight w:val="31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87D37" w:rsidRDefault="00087D37">
            <w:pPr>
              <w:snapToGrid w:val="0"/>
              <w:spacing w:after="0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u w:val="single"/>
              </w:rPr>
              <w:t xml:space="preserve">Летнее содержание 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87D37" w:rsidTr="00087D37">
        <w:trPr>
          <w:trHeight w:val="64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087D37" w:rsidRDefault="00087D37">
            <w:pPr>
              <w:snapToGrid w:val="0"/>
              <w:spacing w:after="0"/>
              <w:rPr>
                <w:sz w:val="22"/>
                <w:szCs w:val="22"/>
              </w:rPr>
            </w:pPr>
            <w:r>
              <w:t>Очистка от мусора и различных предметов  внутренней стороны остановок и прилегающей территории к остановкам на расстоянии 2 м</w:t>
            </w:r>
          </w:p>
          <w:p w:rsidR="00087D37" w:rsidRDefault="0099701A">
            <w:pPr>
              <w:snapToGrid w:val="0"/>
              <w:spacing w:after="0"/>
            </w:pPr>
            <w:r>
              <w:t>Ежедневная очистка урн от мусора.</w:t>
            </w:r>
          </w:p>
          <w:p w:rsidR="00087D37" w:rsidRDefault="00087D37">
            <w:pPr>
              <w:snapToGrid w:val="0"/>
              <w:spacing w:after="0"/>
            </w:pPr>
            <w:r>
              <w:t>Очистка от пыли и грязи скамеек, урн (май-август)</w:t>
            </w:r>
          </w:p>
          <w:p w:rsidR="00087D37" w:rsidRDefault="00087D37">
            <w:pPr>
              <w:spacing w:after="0"/>
              <w:rPr>
                <w:sz w:val="22"/>
                <w:szCs w:val="22"/>
              </w:rPr>
            </w:pPr>
            <w:r>
              <w:t xml:space="preserve">Организация вывоза мусора </w:t>
            </w:r>
          </w:p>
        </w:tc>
        <w:tc>
          <w:tcPr>
            <w:tcW w:w="11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30</w:t>
            </w:r>
          </w:p>
        </w:tc>
      </w:tr>
      <w:tr w:rsidR="00087D37" w:rsidTr="00087D37">
        <w:trPr>
          <w:trHeight w:val="1118"/>
        </w:trPr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87D37" w:rsidRPr="006D2871" w:rsidRDefault="00087D37">
            <w:pPr>
              <w:snapToGrid w:val="0"/>
              <w:spacing w:after="0"/>
              <w:rPr>
                <w:color w:val="000000" w:themeColor="text1"/>
                <w:sz w:val="22"/>
                <w:szCs w:val="22"/>
              </w:rPr>
            </w:pPr>
            <w:r w:rsidRPr="006D2871">
              <w:rPr>
                <w:color w:val="000000" w:themeColor="text1"/>
              </w:rPr>
              <w:t xml:space="preserve">Очистка поверхностей стен остановочных комплексов от несанкционированных надписей и рекламных плакатов </w:t>
            </w:r>
          </w:p>
          <w:p w:rsidR="00087D37" w:rsidRPr="006D2871" w:rsidRDefault="00087D37">
            <w:pPr>
              <w:snapToGrid w:val="0"/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Влажная уборка скамеек, урн, боковых поверхностей, дверных ручек, поручней, основания пола из нержавеющей стали остановочных комплексов не менее 1 раза в месяц</w:t>
            </w:r>
          </w:p>
          <w:p w:rsidR="00087D37" w:rsidRPr="006D2871" w:rsidRDefault="00087D37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Проведение технического обслуживания систем кондиционирования:</w:t>
            </w:r>
          </w:p>
          <w:p w:rsidR="00087D37" w:rsidRPr="006D2871" w:rsidRDefault="00087D37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Внешний осмотр оборудования</w:t>
            </w:r>
          </w:p>
          <w:p w:rsidR="00087D37" w:rsidRPr="006D2871" w:rsidRDefault="00087D37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 xml:space="preserve">Внешний осмотр кабельных трасс и соединений </w:t>
            </w:r>
          </w:p>
          <w:p w:rsidR="00087D37" w:rsidRPr="006D2871" w:rsidRDefault="00087D37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Заправка и обслуживание кондиционеров</w:t>
            </w:r>
          </w:p>
          <w:p w:rsidR="00912741" w:rsidRPr="006D2871" w:rsidRDefault="00912741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Ежедневный контроль работы кондиционеров. Регулировка температурного режима внутри теплых остановок.</w:t>
            </w:r>
          </w:p>
          <w:p w:rsidR="00087D37" w:rsidRPr="006D2871" w:rsidRDefault="00087D37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Очистка от пыли и грязи оборудования 1 раз в 3 месяца</w:t>
            </w:r>
          </w:p>
          <w:p w:rsidR="00612D0E" w:rsidRPr="006D2871" w:rsidRDefault="00087D37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Обеспечение объекта (теплая остановка по адресу: ул. Железнодорожная,10А) электроснабжением (затраты оплачиваются при предъявлении обосновывающих документов на потребление электроэнергии)</w:t>
            </w:r>
            <w:r w:rsidR="00612D0E" w:rsidRPr="006D2871">
              <w:rPr>
                <w:color w:val="000000" w:themeColor="text1"/>
              </w:rPr>
              <w:t>;</w:t>
            </w:r>
          </w:p>
        </w:tc>
        <w:tc>
          <w:tcPr>
            <w:tcW w:w="11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pacing w:after="0"/>
              <w:rPr>
                <w:b/>
                <w:sz w:val="22"/>
                <w:szCs w:val="22"/>
              </w:rPr>
            </w:pPr>
          </w:p>
        </w:tc>
      </w:tr>
      <w:tr w:rsidR="00087D37" w:rsidTr="00087D37">
        <w:trPr>
          <w:trHeight w:val="31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87D37" w:rsidRPr="006D2871" w:rsidRDefault="00087D37">
            <w:pPr>
              <w:snapToGrid w:val="0"/>
              <w:spacing w:after="0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6D2871">
              <w:rPr>
                <w:b/>
                <w:color w:val="000000" w:themeColor="text1"/>
                <w:u w:val="single"/>
              </w:rPr>
              <w:lastRenderedPageBreak/>
              <w:t xml:space="preserve">Зимнее содержание 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87D37" w:rsidTr="00087D37">
        <w:trPr>
          <w:trHeight w:val="630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87D37" w:rsidRPr="006D2871" w:rsidRDefault="00087D37">
            <w:pPr>
              <w:snapToGrid w:val="0"/>
              <w:spacing w:after="0"/>
              <w:rPr>
                <w:color w:val="000000" w:themeColor="text1"/>
                <w:sz w:val="22"/>
                <w:szCs w:val="22"/>
              </w:rPr>
            </w:pPr>
            <w:r w:rsidRPr="006D2871">
              <w:rPr>
                <w:color w:val="000000" w:themeColor="text1"/>
              </w:rPr>
              <w:t>Очистка от мусора и различных предметов  внутренней стороны остановок и прилегающей территории к остановкам на расстоянии 2 м</w:t>
            </w:r>
          </w:p>
          <w:p w:rsidR="008D7AAE" w:rsidRDefault="0099701A">
            <w:pPr>
              <w:snapToGrid w:val="0"/>
              <w:spacing w:after="0"/>
              <w:rPr>
                <w:color w:val="000000" w:themeColor="text1"/>
              </w:rPr>
            </w:pPr>
            <w:r w:rsidRPr="0099701A">
              <w:rPr>
                <w:color w:val="000000" w:themeColor="text1"/>
              </w:rPr>
              <w:t>Ежедневная очистка урн от мусора.</w:t>
            </w:r>
            <w:r>
              <w:rPr>
                <w:color w:val="000000" w:themeColor="text1"/>
              </w:rPr>
              <w:t xml:space="preserve"> </w:t>
            </w:r>
          </w:p>
          <w:p w:rsidR="00087D37" w:rsidRPr="006D2871" w:rsidRDefault="00087D37">
            <w:pPr>
              <w:snapToGrid w:val="0"/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Сметание снега со скамеек</w:t>
            </w:r>
          </w:p>
          <w:p w:rsidR="00087D37" w:rsidRPr="006D2871" w:rsidRDefault="00087D37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 xml:space="preserve">Организация вывоза мусора </w:t>
            </w:r>
          </w:p>
          <w:p w:rsidR="00087D37" w:rsidRPr="006D2871" w:rsidRDefault="00087D37">
            <w:pPr>
              <w:snapToGrid w:val="0"/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 xml:space="preserve">Устранение скользкости с отсыпкой песком на внутренней площади остановки и прилегающей территории на расстоянии 2 м </w:t>
            </w:r>
          </w:p>
          <w:p w:rsidR="00087D37" w:rsidRPr="006D2871" w:rsidRDefault="00087D37">
            <w:pPr>
              <w:snapToGrid w:val="0"/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 xml:space="preserve">Очистка поверхностей стен остановочных комплексов от несанкционированных надписей и рекламных плакатов </w:t>
            </w:r>
          </w:p>
          <w:p w:rsidR="00087D37" w:rsidRPr="006D2871" w:rsidRDefault="00087D37">
            <w:pPr>
              <w:snapToGrid w:val="0"/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Очистка и сдвигание снега  с прилегающей территории в радиусе 2 м</w:t>
            </w:r>
          </w:p>
          <w:p w:rsidR="00087D37" w:rsidRPr="006D2871" w:rsidRDefault="00087D37">
            <w:pPr>
              <w:snapToGrid w:val="0"/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Вывоз снега не менее 1 раза в месяц (по остановкам, находящимся на территории Зеленой зоны производится сдвигание снега на пустыри)</w:t>
            </w:r>
          </w:p>
          <w:p w:rsidR="00087D37" w:rsidRPr="006D2871" w:rsidRDefault="00087D37">
            <w:pPr>
              <w:snapToGrid w:val="0"/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Уборка снега с крыш остановок не менее 1 раза в месяц</w:t>
            </w:r>
          </w:p>
          <w:p w:rsidR="00087D37" w:rsidRPr="006D2871" w:rsidRDefault="00087D37">
            <w:pPr>
              <w:snapToGrid w:val="0"/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 xml:space="preserve">Очистка </w:t>
            </w:r>
            <w:proofErr w:type="gramStart"/>
            <w:r w:rsidRPr="006D2871">
              <w:rPr>
                <w:color w:val="000000" w:themeColor="text1"/>
              </w:rPr>
              <w:t>от</w:t>
            </w:r>
            <w:proofErr w:type="gramEnd"/>
            <w:r w:rsidRPr="006D2871">
              <w:rPr>
                <w:color w:val="000000" w:themeColor="text1"/>
              </w:rPr>
              <w:t xml:space="preserve"> льда поверхностей остановочных комплексов</w:t>
            </w:r>
          </w:p>
          <w:p w:rsidR="00087D37" w:rsidRPr="006D2871" w:rsidRDefault="00087D37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Проведение технического обслуживания систем кондиционирования:</w:t>
            </w:r>
          </w:p>
          <w:p w:rsidR="00087D37" w:rsidRPr="006D2871" w:rsidRDefault="00087D37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Внешний осмотр оборудования</w:t>
            </w:r>
          </w:p>
          <w:p w:rsidR="00912741" w:rsidRPr="006D2871" w:rsidRDefault="00912741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Ежедневный контроль работы кондиционеров. Регулировка температурного режима внутри теплых остановок.</w:t>
            </w:r>
          </w:p>
          <w:p w:rsidR="00087D37" w:rsidRPr="006D2871" w:rsidRDefault="00087D37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 xml:space="preserve">Внешний осмотр кабельных трасс и соединений </w:t>
            </w:r>
          </w:p>
          <w:p w:rsidR="00087D37" w:rsidRPr="006D2871" w:rsidRDefault="00087D37">
            <w:pPr>
              <w:spacing w:after="0"/>
              <w:rPr>
                <w:color w:val="000000" w:themeColor="text1"/>
              </w:rPr>
            </w:pPr>
            <w:r w:rsidRPr="006D2871">
              <w:rPr>
                <w:color w:val="000000" w:themeColor="text1"/>
              </w:rPr>
              <w:t>Очистка от пыли и грязи оборудования 1 раз в 3 месяца</w:t>
            </w:r>
          </w:p>
          <w:p w:rsidR="00087D37" w:rsidRPr="006D2871" w:rsidRDefault="00087D37">
            <w:pPr>
              <w:spacing w:after="0"/>
              <w:rPr>
                <w:color w:val="000000" w:themeColor="text1"/>
                <w:sz w:val="22"/>
                <w:szCs w:val="22"/>
              </w:rPr>
            </w:pPr>
            <w:r w:rsidRPr="006D2871">
              <w:rPr>
                <w:color w:val="000000" w:themeColor="text1"/>
              </w:rPr>
              <w:t>Обеспечение объекта (теплая остановка по адресу: ул. Железнодорожная,10А)   электроснабжением (затраты оплачиваются при предъявлении обосновывающих документов на потребление электроэнергии)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70</w:t>
            </w:r>
          </w:p>
        </w:tc>
      </w:tr>
      <w:tr w:rsidR="00087D37" w:rsidTr="00087D37">
        <w:trPr>
          <w:trHeight w:val="31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7D37" w:rsidRDefault="00087D37">
            <w:pPr>
              <w:snapToGrid w:val="0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7D37" w:rsidRDefault="00087D37">
            <w:pPr>
              <w:snapToGrid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100</w:t>
            </w:r>
          </w:p>
        </w:tc>
      </w:tr>
      <w:bookmarkEnd w:id="0"/>
    </w:tbl>
    <w:p w:rsidR="00087D37" w:rsidRDefault="00087D37" w:rsidP="00087D37">
      <w:pPr>
        <w:tabs>
          <w:tab w:val="left" w:pos="426"/>
          <w:tab w:val="left" w:pos="851"/>
          <w:tab w:val="left" w:pos="993"/>
        </w:tabs>
        <w:rPr>
          <w:sz w:val="22"/>
          <w:szCs w:val="22"/>
        </w:rPr>
      </w:pPr>
    </w:p>
    <w:p w:rsidR="00087D37" w:rsidRDefault="00087D37" w:rsidP="00087D37">
      <w:pPr>
        <w:tabs>
          <w:tab w:val="left" w:pos="426"/>
          <w:tab w:val="left" w:pos="851"/>
          <w:tab w:val="left" w:pos="993"/>
        </w:tabs>
      </w:pPr>
    </w:p>
    <w:p w:rsidR="00087D37" w:rsidRDefault="00087D37" w:rsidP="00410B97">
      <w:pPr>
        <w:spacing w:after="0"/>
        <w:jc w:val="center"/>
        <w:rPr>
          <w:rFonts w:ascii="PT Astra Serif" w:hAnsi="PT Astra Serif"/>
          <w:b/>
        </w:rPr>
      </w:pPr>
    </w:p>
    <w:sectPr w:rsidR="00087D37" w:rsidSect="002C321C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D777C"/>
    <w:multiLevelType w:val="multilevel"/>
    <w:tmpl w:val="2AB4A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9534DA"/>
    <w:multiLevelType w:val="hybridMultilevel"/>
    <w:tmpl w:val="D9CE3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5E5"/>
    <w:rsid w:val="00030196"/>
    <w:rsid w:val="00045CDE"/>
    <w:rsid w:val="00072197"/>
    <w:rsid w:val="00077F7B"/>
    <w:rsid w:val="00087D37"/>
    <w:rsid w:val="000D0905"/>
    <w:rsid w:val="000F6D16"/>
    <w:rsid w:val="00103337"/>
    <w:rsid w:val="001341CD"/>
    <w:rsid w:val="00171420"/>
    <w:rsid w:val="001869E8"/>
    <w:rsid w:val="00232452"/>
    <w:rsid w:val="00243BAF"/>
    <w:rsid w:val="002871EB"/>
    <w:rsid w:val="002C321C"/>
    <w:rsid w:val="002E3655"/>
    <w:rsid w:val="002E76BE"/>
    <w:rsid w:val="00351D6D"/>
    <w:rsid w:val="00371A0E"/>
    <w:rsid w:val="0039058E"/>
    <w:rsid w:val="003B01D8"/>
    <w:rsid w:val="003B7261"/>
    <w:rsid w:val="003C5B84"/>
    <w:rsid w:val="003F2AD1"/>
    <w:rsid w:val="00410B97"/>
    <w:rsid w:val="0041611F"/>
    <w:rsid w:val="004165E5"/>
    <w:rsid w:val="004218F0"/>
    <w:rsid w:val="00452CD6"/>
    <w:rsid w:val="0045441B"/>
    <w:rsid w:val="00455E90"/>
    <w:rsid w:val="00473D71"/>
    <w:rsid w:val="00480745"/>
    <w:rsid w:val="004A3423"/>
    <w:rsid w:val="004D4344"/>
    <w:rsid w:val="00597C43"/>
    <w:rsid w:val="005C3B5D"/>
    <w:rsid w:val="005E1673"/>
    <w:rsid w:val="00612D0E"/>
    <w:rsid w:val="0062231F"/>
    <w:rsid w:val="006342A8"/>
    <w:rsid w:val="006749B4"/>
    <w:rsid w:val="006C414F"/>
    <w:rsid w:val="006D2871"/>
    <w:rsid w:val="007019D1"/>
    <w:rsid w:val="00757ECE"/>
    <w:rsid w:val="00771681"/>
    <w:rsid w:val="007E5443"/>
    <w:rsid w:val="007F7A35"/>
    <w:rsid w:val="00811DE2"/>
    <w:rsid w:val="00823314"/>
    <w:rsid w:val="008467EE"/>
    <w:rsid w:val="0088088D"/>
    <w:rsid w:val="00883F01"/>
    <w:rsid w:val="00892173"/>
    <w:rsid w:val="00894292"/>
    <w:rsid w:val="008B3F1C"/>
    <w:rsid w:val="008C335C"/>
    <w:rsid w:val="008D7AAE"/>
    <w:rsid w:val="008E28BE"/>
    <w:rsid w:val="00907C2B"/>
    <w:rsid w:val="00912741"/>
    <w:rsid w:val="00921758"/>
    <w:rsid w:val="00923A69"/>
    <w:rsid w:val="00935910"/>
    <w:rsid w:val="00985D2C"/>
    <w:rsid w:val="0099701A"/>
    <w:rsid w:val="00A969D4"/>
    <w:rsid w:val="00AA18F0"/>
    <w:rsid w:val="00AA612F"/>
    <w:rsid w:val="00AB58E5"/>
    <w:rsid w:val="00AC0C95"/>
    <w:rsid w:val="00AD32EF"/>
    <w:rsid w:val="00B06202"/>
    <w:rsid w:val="00B1483A"/>
    <w:rsid w:val="00B5446F"/>
    <w:rsid w:val="00BB2254"/>
    <w:rsid w:val="00BB5843"/>
    <w:rsid w:val="00BC25C4"/>
    <w:rsid w:val="00C166D6"/>
    <w:rsid w:val="00CB2D73"/>
    <w:rsid w:val="00CC1469"/>
    <w:rsid w:val="00CE0B14"/>
    <w:rsid w:val="00D07FDA"/>
    <w:rsid w:val="00D64FEF"/>
    <w:rsid w:val="00D74ABD"/>
    <w:rsid w:val="00D7646D"/>
    <w:rsid w:val="00D7712B"/>
    <w:rsid w:val="00D9475A"/>
    <w:rsid w:val="00DA4A67"/>
    <w:rsid w:val="00DA5055"/>
    <w:rsid w:val="00DA5318"/>
    <w:rsid w:val="00DF41AD"/>
    <w:rsid w:val="00E21526"/>
    <w:rsid w:val="00E21F94"/>
    <w:rsid w:val="00E36D95"/>
    <w:rsid w:val="00E834FE"/>
    <w:rsid w:val="00ED0F4A"/>
    <w:rsid w:val="00F11EE9"/>
    <w:rsid w:val="00F226F1"/>
    <w:rsid w:val="00F55884"/>
    <w:rsid w:val="00F66D6E"/>
    <w:rsid w:val="00F8272D"/>
    <w:rsid w:val="00FD2167"/>
    <w:rsid w:val="00FD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B9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173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17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uiPriority w:val="99"/>
    <w:rsid w:val="006342A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342A8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CB2D7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B9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173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17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uiPriority w:val="99"/>
    <w:rsid w:val="006342A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342A8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CB2D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1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Глухова Марина Евгениевна</dc:creator>
  <cp:keywords/>
  <dc:description/>
  <cp:lastModifiedBy>Русакевич Ирина Сергеевна</cp:lastModifiedBy>
  <cp:revision>79</cp:revision>
  <cp:lastPrinted>2026-10-15T11:22:00Z</cp:lastPrinted>
  <dcterms:created xsi:type="dcterms:W3CDTF">2020-09-25T10:20:00Z</dcterms:created>
  <dcterms:modified xsi:type="dcterms:W3CDTF">2026-10-15T11:23:00Z</dcterms:modified>
</cp:coreProperties>
</file>